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1F052D95"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CA6D68">
              <w:rPr>
                <w:b/>
                <w:bCs/>
                <w:sz w:val="24"/>
                <w:szCs w:val="24"/>
              </w:rPr>
              <w:t>UCOM – Unidade de Comunicação</w:t>
            </w:r>
          </w:p>
        </w:tc>
      </w:tr>
      <w:tr w:rsidR="00D96A20" w:rsidRPr="00EA6617" w14:paraId="5DA5C4F5" w14:textId="3A8C7309" w:rsidTr="00D96A20">
        <w:tc>
          <w:tcPr>
            <w:tcW w:w="9067" w:type="dxa"/>
          </w:tcPr>
          <w:p w14:paraId="3925FA7C" w14:textId="7AB4FCA2"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CA6D68">
              <w:rPr>
                <w:b/>
                <w:bCs/>
                <w:sz w:val="24"/>
                <w:szCs w:val="24"/>
              </w:rPr>
              <w:t>Cristiane de Cássia Bolonhez Rivero</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2D577895" w14:textId="4D7222C0" w:rsidR="00A25F86" w:rsidRPr="00956798" w:rsidRDefault="00CA6D68" w:rsidP="00CA6D68">
            <w:pPr>
              <w:pStyle w:val="PargrafodaLista"/>
              <w:tabs>
                <w:tab w:val="left" w:pos="320"/>
              </w:tabs>
              <w:spacing w:after="0" w:line="240" w:lineRule="auto"/>
              <w:ind w:left="0" w:firstLine="0"/>
            </w:pPr>
            <w:r w:rsidRPr="00956798">
              <w:t xml:space="preserve">Contratação de empresa para prestar serviços sob demanda de revisão ortográfica em arquivo de até </w:t>
            </w:r>
            <w:r w:rsidR="00D639CE">
              <w:t>300</w:t>
            </w:r>
            <w:r w:rsidRPr="00956798">
              <w:t>0 laudas para atender demanda do Sebrae em Rondônia.</w:t>
            </w: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CA6D68">
        <w:tc>
          <w:tcPr>
            <w:tcW w:w="9061" w:type="dxa"/>
          </w:tcPr>
          <w:p w14:paraId="1B619CE0" w14:textId="307A4C15" w:rsidR="007C427C"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3FF60FDA" w14:textId="77777777" w:rsidR="00956798" w:rsidRDefault="00956798" w:rsidP="00956798">
            <w:pPr>
              <w:rPr>
                <w:rFonts w:asciiTheme="minorHAnsi" w:hAnsiTheme="minorHAnsi" w:cstheme="minorBidi"/>
                <w:color w:val="auto"/>
                <w:kern w:val="2"/>
              </w:rPr>
            </w:pPr>
            <w:r>
              <w:t>Para assegurar a precisão e correção gramatical dos nossos documentos é fundamental para transmitir uma imagem profissional e confiável da nossa empresa. Uma empresa de revisão ortográfica conta com profissionais especializados na língua portuguesa, garantindo uma revisão minuciosa e de alta qualidade.</w:t>
            </w:r>
          </w:p>
          <w:p w14:paraId="5DCAFBB4" w14:textId="77777777" w:rsidR="00956798" w:rsidRDefault="00956798" w:rsidP="00956798">
            <w:r>
              <w:t>Ao terceirizar a revisão ortográfica, nossa equipe interna poderá se concentrar em suas atividades principais, sem precisar dedicar tempo significativo à revisão detalhada de documentos. Isso aumentará a eficiência e a produtividade em outras áreas-chave do nosso negócio.</w:t>
            </w:r>
          </w:p>
          <w:p w14:paraId="4F271C9B" w14:textId="77777777" w:rsidR="00956798" w:rsidRDefault="00956798" w:rsidP="00956798">
            <w:r>
              <w:t>Ao contar com os serviços de uma empresa de revisão ortográfica, podemos minimizar o risco de erros em nossos materiais escritos e manter uma imagem profissional e respeitável no mercado.</w:t>
            </w:r>
          </w:p>
          <w:p w14:paraId="2A813596" w14:textId="77777777" w:rsidR="00956798" w:rsidRDefault="00956798" w:rsidP="00956798">
            <w:r>
              <w:t>Com base nestes pontos, acredito que a contratação de uma empresa de revisão ortográfica é uma decisão estratégica que trará benefícios significativos para a nossa empresa, tanto em termos de qualidade quanto de eficiência operacional.</w:t>
            </w:r>
          </w:p>
          <w:p w14:paraId="63AC594C" w14:textId="77777777" w:rsidR="00956798" w:rsidRPr="00B47728" w:rsidRDefault="00956798" w:rsidP="00956798">
            <w:pPr>
              <w:pStyle w:val="PargrafodaLista"/>
              <w:tabs>
                <w:tab w:val="left" w:pos="320"/>
              </w:tabs>
              <w:spacing w:after="0" w:line="240" w:lineRule="auto"/>
              <w:ind w:left="0" w:firstLine="0"/>
              <w:rPr>
                <w:b/>
                <w:bCs/>
                <w:color w:val="auto"/>
                <w:sz w:val="24"/>
                <w:szCs w:val="24"/>
              </w:rPr>
            </w:pPr>
          </w:p>
          <w:p w14:paraId="09C41888" w14:textId="2491D968" w:rsidR="007C427C" w:rsidRPr="00CA6D68" w:rsidRDefault="00956798" w:rsidP="00CA6D68">
            <w:pPr>
              <w:pStyle w:val="PargrafodaLista"/>
              <w:tabs>
                <w:tab w:val="left" w:pos="320"/>
              </w:tabs>
              <w:spacing w:after="0" w:line="240" w:lineRule="auto"/>
              <w:ind w:left="0" w:hanging="833"/>
              <w:rPr>
                <w:color w:val="auto"/>
                <w:sz w:val="20"/>
                <w:szCs w:val="20"/>
              </w:rPr>
            </w:pPr>
            <w:r>
              <w:rPr>
                <w:color w:val="auto"/>
                <w:sz w:val="20"/>
                <w:szCs w:val="20"/>
              </w:rPr>
              <w:t>b</w:t>
            </w:r>
          </w:p>
          <w:p w14:paraId="104B7FCB" w14:textId="3FC81D26" w:rsidR="007C427C" w:rsidRPr="00EA6617" w:rsidRDefault="007C427C" w:rsidP="00956798">
            <w:pPr>
              <w:pStyle w:val="PargrafodaLista"/>
              <w:tabs>
                <w:tab w:val="left" w:pos="320"/>
              </w:tabs>
              <w:spacing w:after="0" w:line="240" w:lineRule="auto"/>
              <w:ind w:left="-113" w:hanging="720"/>
              <w:jc w:val="left"/>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253B797" w14:textId="3044B9BF" w:rsidR="00956798" w:rsidRPr="00956798" w:rsidRDefault="00956798" w:rsidP="00956798">
            <w:pPr>
              <w:pStyle w:val="PargrafodaLista"/>
              <w:numPr>
                <w:ilvl w:val="1"/>
                <w:numId w:val="6"/>
              </w:numPr>
              <w:spacing w:after="0" w:line="276" w:lineRule="auto"/>
              <w:ind w:right="142"/>
              <w:contextualSpacing w:val="0"/>
              <w:rPr>
                <w:bCs/>
                <w:color w:val="000000"/>
                <w:kern w:val="2"/>
              </w:rPr>
            </w:pPr>
            <w:r w:rsidRPr="00956798">
              <w:rPr>
                <w:bCs/>
                <w:color w:val="000000"/>
                <w:kern w:val="2"/>
              </w:rPr>
              <w:t>Apresentar atestado de capacitação técnica;</w:t>
            </w:r>
          </w:p>
          <w:p w14:paraId="50B6EC7A" w14:textId="0BEA3556" w:rsidR="00956798" w:rsidRDefault="00956798" w:rsidP="00956798">
            <w:pPr>
              <w:numPr>
                <w:ilvl w:val="1"/>
                <w:numId w:val="6"/>
              </w:numPr>
              <w:spacing w:after="0" w:line="276" w:lineRule="auto"/>
              <w:ind w:right="142"/>
              <w:contextualSpacing w:val="0"/>
              <w:rPr>
                <w:bCs/>
                <w:color w:val="000000"/>
                <w:kern w:val="2"/>
              </w:rPr>
            </w:pPr>
            <w:r>
              <w:rPr>
                <w:bCs/>
                <w:color w:val="000000"/>
                <w:kern w:val="2"/>
              </w:rPr>
              <w:t xml:space="preserve">Contratação de empresa para prestar serviços de revisão ortográfica em arquivo de até </w:t>
            </w:r>
            <w:r w:rsidR="00D639CE">
              <w:rPr>
                <w:bCs/>
                <w:color w:val="000000"/>
                <w:kern w:val="2"/>
              </w:rPr>
              <w:t>3000</w:t>
            </w:r>
            <w:r>
              <w:rPr>
                <w:bCs/>
                <w:color w:val="000000"/>
                <w:kern w:val="2"/>
              </w:rPr>
              <w:t xml:space="preserve"> laudas para atender demanda do Sebrae em Rondônia:</w:t>
            </w:r>
          </w:p>
          <w:p w14:paraId="149AEF3F"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A empresa será acionada pelo Sebrae através da Unidade de Comunicação - UCOM, por e-mail próprio da instituição que contém o domínio: (“@ro.sebrae.com.br”) e/ou por sistema de automação de gestão (SE Soft Expert);</w:t>
            </w:r>
          </w:p>
          <w:p w14:paraId="16D8FF15"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Os conteúdos serão encaminhados em anexo, em arquivo Word Office 2010, ou versão posterior do programa ou ainda via sistema de automação;</w:t>
            </w:r>
          </w:p>
          <w:p w14:paraId="1DBE8F24"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 xml:space="preserve">Os conteúdos encaminhados serão verificados pela empresa que procederá à correção e anotará no local corrigido, preservando o texto ou </w:t>
            </w:r>
            <w:r>
              <w:rPr>
                <w:bCs/>
                <w:color w:val="000000"/>
                <w:kern w:val="2"/>
              </w:rPr>
              <w:lastRenderedPageBreak/>
              <w:t>expressão original, utilizando-se dos recursos de revisão presentes no Programa;</w:t>
            </w:r>
          </w:p>
          <w:p w14:paraId="328608A2"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 xml:space="preserve">O serviço de revisão de texto abrangerá os seguintes itens: </w:t>
            </w:r>
          </w:p>
          <w:p w14:paraId="5B05FD4D" w14:textId="77777777" w:rsidR="00956798" w:rsidRDefault="00956798" w:rsidP="00956798">
            <w:pPr>
              <w:spacing w:line="276" w:lineRule="auto"/>
              <w:ind w:left="2160" w:right="142"/>
              <w:rPr>
                <w:bCs/>
                <w:color w:val="000000"/>
                <w:kern w:val="2"/>
              </w:rPr>
            </w:pPr>
            <w:r>
              <w:rPr>
                <w:bCs/>
                <w:color w:val="000000"/>
                <w:kern w:val="2"/>
              </w:rPr>
              <w:t xml:space="preserve">(a) correção ortográfica e gramatical (cf. Novo Acordo Ortográfico); </w:t>
            </w:r>
          </w:p>
          <w:p w14:paraId="0FD353A2" w14:textId="77777777" w:rsidR="00956798" w:rsidRDefault="00956798" w:rsidP="00956798">
            <w:pPr>
              <w:spacing w:line="276" w:lineRule="auto"/>
              <w:ind w:left="2160" w:right="142"/>
              <w:rPr>
                <w:bCs/>
                <w:color w:val="000000"/>
                <w:kern w:val="2"/>
              </w:rPr>
            </w:pPr>
            <w:r>
              <w:rPr>
                <w:bCs/>
                <w:color w:val="000000"/>
                <w:kern w:val="2"/>
              </w:rPr>
              <w:t xml:space="preserve">(b) pontuação; </w:t>
            </w:r>
          </w:p>
          <w:p w14:paraId="393C2D77" w14:textId="77777777" w:rsidR="00956798" w:rsidRDefault="00956798" w:rsidP="00956798">
            <w:pPr>
              <w:spacing w:line="276" w:lineRule="auto"/>
              <w:ind w:left="2160" w:right="142"/>
              <w:rPr>
                <w:bCs/>
                <w:color w:val="000000"/>
                <w:kern w:val="2"/>
              </w:rPr>
            </w:pPr>
            <w:r>
              <w:rPr>
                <w:bCs/>
                <w:color w:val="000000"/>
                <w:kern w:val="2"/>
              </w:rPr>
              <w:t xml:space="preserve">(c) concordância e regência verbal e nominal; </w:t>
            </w:r>
          </w:p>
          <w:p w14:paraId="54A9103C" w14:textId="77777777" w:rsidR="00956798" w:rsidRDefault="00956798" w:rsidP="00956798">
            <w:pPr>
              <w:spacing w:line="276" w:lineRule="auto"/>
              <w:ind w:left="2160" w:right="142"/>
              <w:rPr>
                <w:bCs/>
                <w:color w:val="000000"/>
                <w:kern w:val="2"/>
              </w:rPr>
            </w:pPr>
            <w:r>
              <w:rPr>
                <w:bCs/>
                <w:color w:val="000000"/>
                <w:kern w:val="2"/>
              </w:rPr>
              <w:t xml:space="preserve">(d) correção de erros de digitação; </w:t>
            </w:r>
          </w:p>
          <w:p w14:paraId="74E0BE1D" w14:textId="77777777" w:rsidR="00956798" w:rsidRDefault="00956798" w:rsidP="00956798">
            <w:pPr>
              <w:spacing w:line="276" w:lineRule="auto"/>
              <w:ind w:left="2160" w:right="142"/>
              <w:rPr>
                <w:bCs/>
                <w:color w:val="000000"/>
                <w:kern w:val="2"/>
              </w:rPr>
            </w:pPr>
            <w:r>
              <w:rPr>
                <w:bCs/>
                <w:color w:val="000000"/>
                <w:kern w:val="2"/>
              </w:rPr>
              <w:t>(e) adequação da linguagem ao gênero textual;</w:t>
            </w:r>
          </w:p>
          <w:p w14:paraId="6CEA4316" w14:textId="77777777" w:rsidR="00956798" w:rsidRDefault="00956798" w:rsidP="00956798">
            <w:pPr>
              <w:spacing w:line="276" w:lineRule="auto"/>
              <w:ind w:left="2160" w:right="142"/>
              <w:rPr>
                <w:bCs/>
                <w:color w:val="000000"/>
                <w:kern w:val="2"/>
              </w:rPr>
            </w:pPr>
            <w:r>
              <w:rPr>
                <w:bCs/>
                <w:color w:val="000000"/>
                <w:kern w:val="2"/>
              </w:rPr>
              <w:t xml:space="preserve"> (f) atenção aos aspectos que se referem à norma padrão e;</w:t>
            </w:r>
          </w:p>
          <w:p w14:paraId="721C9A33" w14:textId="77777777" w:rsidR="00956798" w:rsidRDefault="00956798" w:rsidP="00956798">
            <w:pPr>
              <w:spacing w:line="276" w:lineRule="auto"/>
              <w:ind w:left="2160" w:right="142"/>
              <w:rPr>
                <w:bCs/>
                <w:color w:val="000000"/>
                <w:kern w:val="2"/>
              </w:rPr>
            </w:pPr>
            <w:r>
              <w:rPr>
                <w:bCs/>
                <w:color w:val="000000"/>
                <w:kern w:val="2"/>
              </w:rPr>
              <w:t>(g) outros aspectos linguísticos e semânticos.</w:t>
            </w:r>
          </w:p>
          <w:p w14:paraId="4E54966E"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Os serviços serão pagos por lauda, assim considerado o conjunto de 2.500 (dois mil e quinhentos) caracteres com espaço;</w:t>
            </w:r>
          </w:p>
          <w:p w14:paraId="1E1BD633"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Os arquivos devidamente corrigidos serão enviados para o e-mail que originou a demanda, em formato digital em Word Office 2010, ou versões posteriores do programa;</w:t>
            </w:r>
          </w:p>
          <w:p w14:paraId="2CF52D02" w14:textId="77777777" w:rsidR="00956798" w:rsidRDefault="00956798" w:rsidP="00956798">
            <w:pPr>
              <w:numPr>
                <w:ilvl w:val="2"/>
                <w:numId w:val="6"/>
              </w:numPr>
              <w:spacing w:after="0" w:line="276" w:lineRule="auto"/>
              <w:ind w:right="142"/>
              <w:contextualSpacing w:val="0"/>
              <w:rPr>
                <w:bCs/>
                <w:color w:val="000000"/>
                <w:kern w:val="2"/>
              </w:rPr>
            </w:pPr>
            <w:r>
              <w:rPr>
                <w:rFonts w:ascii="Calibri" w:hAnsi="Calibri"/>
              </w:rPr>
              <w:t>Devido à grande abrangência de assuntos editados pelo Sebrae/RO, a empresa editora de revisão deverá oferecer serviços de revisão de livros, de revisão de conteúdo para web, de revisão de trabalhos acadêmicos, de revisão de traduções, de revisão de publicações científicas e tecnológicas</w:t>
            </w:r>
          </w:p>
          <w:p w14:paraId="54CC6E55" w14:textId="77777777" w:rsidR="00956798" w:rsidRDefault="00956798" w:rsidP="00956798">
            <w:pPr>
              <w:numPr>
                <w:ilvl w:val="2"/>
                <w:numId w:val="6"/>
              </w:numPr>
              <w:spacing w:after="0" w:line="276" w:lineRule="auto"/>
              <w:ind w:right="142"/>
              <w:contextualSpacing w:val="0"/>
              <w:rPr>
                <w:bCs/>
                <w:color w:val="000000"/>
                <w:kern w:val="2"/>
              </w:rPr>
            </w:pPr>
            <w:r>
              <w:rPr>
                <w:bCs/>
                <w:color w:val="000000"/>
                <w:kern w:val="2"/>
              </w:rPr>
              <w:t xml:space="preserve">Os prazos para entrega dos serviços serão considerados conforme abaixo: </w:t>
            </w:r>
          </w:p>
          <w:p w14:paraId="41B18D18" w14:textId="77777777" w:rsidR="00956798" w:rsidRDefault="00956798" w:rsidP="00956798">
            <w:pPr>
              <w:spacing w:line="276" w:lineRule="auto"/>
              <w:ind w:left="2160" w:right="142" w:hanging="288"/>
              <w:rPr>
                <w:b/>
                <w:bCs/>
                <w:color w:val="000000"/>
                <w:kern w:val="2"/>
              </w:rPr>
            </w:pPr>
            <w:r>
              <w:rPr>
                <w:b/>
                <w:bCs/>
                <w:color w:val="000000"/>
                <w:kern w:val="2"/>
              </w:rPr>
              <w:t>NÚMERO DE PÁGINAS</w:t>
            </w:r>
            <w:r>
              <w:rPr>
                <w:b/>
                <w:bCs/>
                <w:color w:val="000000"/>
                <w:kern w:val="2"/>
              </w:rPr>
              <w:tab/>
              <w:t>PRAZO</w:t>
            </w:r>
          </w:p>
          <w:p w14:paraId="537E9FDE" w14:textId="77777777" w:rsidR="00956798" w:rsidRDefault="00956798" w:rsidP="00956798">
            <w:pPr>
              <w:spacing w:line="276" w:lineRule="auto"/>
              <w:ind w:left="2160" w:right="142" w:hanging="288"/>
              <w:rPr>
                <w:bCs/>
                <w:color w:val="000000"/>
                <w:kern w:val="2"/>
              </w:rPr>
            </w:pPr>
            <w:r>
              <w:rPr>
                <w:bCs/>
                <w:color w:val="000000"/>
                <w:kern w:val="2"/>
              </w:rPr>
              <w:t>De 01 a 05 laudas</w:t>
            </w:r>
            <w:r>
              <w:rPr>
                <w:bCs/>
                <w:color w:val="000000"/>
                <w:kern w:val="2"/>
              </w:rPr>
              <w:tab/>
              <w:t xml:space="preserve">           5 horas a partir do envio por e-mail</w:t>
            </w:r>
          </w:p>
          <w:p w14:paraId="3BC7F2CC" w14:textId="77777777" w:rsidR="00956798" w:rsidRDefault="00956798" w:rsidP="00956798">
            <w:pPr>
              <w:spacing w:line="276" w:lineRule="auto"/>
              <w:ind w:left="2160" w:right="142" w:hanging="288"/>
              <w:rPr>
                <w:bCs/>
                <w:color w:val="000000"/>
                <w:kern w:val="2"/>
              </w:rPr>
            </w:pPr>
            <w:r>
              <w:rPr>
                <w:bCs/>
                <w:color w:val="000000"/>
                <w:kern w:val="2"/>
              </w:rPr>
              <w:t>De 06 a 30 laudas</w:t>
            </w:r>
            <w:r>
              <w:rPr>
                <w:bCs/>
                <w:color w:val="000000"/>
                <w:kern w:val="2"/>
              </w:rPr>
              <w:tab/>
              <w:t xml:space="preserve">           1 dia útil</w:t>
            </w:r>
          </w:p>
          <w:p w14:paraId="00BA4C36" w14:textId="77777777" w:rsidR="00956798" w:rsidRDefault="00956798" w:rsidP="00956798">
            <w:pPr>
              <w:spacing w:line="276" w:lineRule="auto"/>
              <w:ind w:left="2160" w:right="142" w:hanging="288"/>
              <w:rPr>
                <w:bCs/>
                <w:color w:val="000000"/>
                <w:kern w:val="2"/>
              </w:rPr>
            </w:pPr>
            <w:r>
              <w:rPr>
                <w:bCs/>
                <w:color w:val="000000"/>
                <w:kern w:val="2"/>
              </w:rPr>
              <w:t>De 31 a 60 laudas</w:t>
            </w:r>
            <w:r>
              <w:rPr>
                <w:bCs/>
                <w:color w:val="000000"/>
                <w:kern w:val="2"/>
              </w:rPr>
              <w:tab/>
              <w:t xml:space="preserve">           2 dias úteis</w:t>
            </w:r>
          </w:p>
          <w:p w14:paraId="060A6DC4" w14:textId="77777777" w:rsidR="00956798" w:rsidRDefault="00956798" w:rsidP="00956798">
            <w:pPr>
              <w:spacing w:line="276" w:lineRule="auto"/>
              <w:ind w:left="2160" w:right="142" w:hanging="288"/>
              <w:rPr>
                <w:bCs/>
                <w:color w:val="000000"/>
                <w:kern w:val="2"/>
              </w:rPr>
            </w:pPr>
            <w:r>
              <w:rPr>
                <w:bCs/>
                <w:color w:val="000000"/>
                <w:kern w:val="2"/>
              </w:rPr>
              <w:t>De 60 a 90 laudas</w:t>
            </w:r>
            <w:r>
              <w:rPr>
                <w:bCs/>
                <w:color w:val="000000"/>
                <w:kern w:val="2"/>
              </w:rPr>
              <w:tab/>
              <w:t xml:space="preserve">           3 dias úteis</w:t>
            </w:r>
          </w:p>
          <w:p w14:paraId="5921A9E1" w14:textId="77777777" w:rsidR="00956798" w:rsidRDefault="00956798" w:rsidP="00956798">
            <w:pPr>
              <w:spacing w:line="276" w:lineRule="auto"/>
              <w:ind w:left="2160" w:right="142" w:hanging="288"/>
              <w:rPr>
                <w:bCs/>
                <w:color w:val="000000"/>
                <w:kern w:val="2"/>
              </w:rPr>
            </w:pPr>
            <w:r>
              <w:rPr>
                <w:bCs/>
                <w:color w:val="000000"/>
                <w:kern w:val="2"/>
              </w:rPr>
              <w:t>De 91 a 120 laudas</w:t>
            </w:r>
            <w:r>
              <w:rPr>
                <w:bCs/>
                <w:color w:val="000000"/>
                <w:kern w:val="2"/>
              </w:rPr>
              <w:tab/>
              <w:t xml:space="preserve">           4 dias úteis</w:t>
            </w:r>
          </w:p>
          <w:p w14:paraId="7B7F127B" w14:textId="5BE1CA8B" w:rsidR="00956798" w:rsidRDefault="00956798" w:rsidP="00956798">
            <w:pPr>
              <w:spacing w:line="276" w:lineRule="auto"/>
              <w:ind w:left="2160" w:right="142" w:hanging="288"/>
              <w:rPr>
                <w:bCs/>
                <w:color w:val="000000"/>
                <w:kern w:val="2"/>
              </w:rPr>
            </w:pPr>
            <w:r>
              <w:rPr>
                <w:bCs/>
                <w:color w:val="000000"/>
                <w:kern w:val="2"/>
              </w:rPr>
              <w:t>De 120 laudas em diante, Acresce-se um dia útil a cada 30 laudas</w:t>
            </w:r>
          </w:p>
          <w:p w14:paraId="5D1B818A" w14:textId="6CA34003" w:rsidR="00AC59E0" w:rsidRPr="00EA6617" w:rsidRDefault="00AC59E0" w:rsidP="00956798">
            <w:pPr>
              <w:pStyle w:val="PargrafodaLista"/>
              <w:tabs>
                <w:tab w:val="left" w:pos="320"/>
              </w:tabs>
              <w:spacing w:after="0" w:line="240" w:lineRule="auto"/>
              <w:ind w:left="0"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5148814" w14:textId="77777777" w:rsidR="00956798" w:rsidRDefault="00956798" w:rsidP="007C427C">
            <w:pPr>
              <w:pStyle w:val="PargrafodaLista"/>
              <w:tabs>
                <w:tab w:val="left" w:pos="30"/>
                <w:tab w:val="left" w:pos="319"/>
              </w:tabs>
              <w:spacing w:after="0" w:line="240" w:lineRule="auto"/>
              <w:ind w:left="0" w:firstLine="0"/>
              <w:contextualSpacing w:val="0"/>
              <w:rPr>
                <w:sz w:val="24"/>
                <w:szCs w:val="24"/>
              </w:rPr>
            </w:pPr>
          </w:p>
          <w:p w14:paraId="0973EAEF" w14:textId="0024210C"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135FC77C" w:rsidR="00CB0320" w:rsidRPr="007B18C2"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r w:rsidR="007B18C2">
              <w:rPr>
                <w:sz w:val="24"/>
                <w:szCs w:val="24"/>
              </w:rPr>
              <w:t>;</w:t>
            </w:r>
          </w:p>
          <w:p w14:paraId="6CD05B61" w14:textId="270478BF" w:rsidR="007B18C2" w:rsidRPr="007B18C2" w:rsidRDefault="007B18C2" w:rsidP="00A7100C">
            <w:pPr>
              <w:pStyle w:val="PargrafodaLista"/>
              <w:numPr>
                <w:ilvl w:val="0"/>
                <w:numId w:val="24"/>
              </w:numPr>
              <w:spacing w:after="0" w:line="240" w:lineRule="auto"/>
              <w:rPr>
                <w:bCs/>
                <w:color w:val="000000"/>
                <w:kern w:val="2"/>
                <w:sz w:val="24"/>
                <w:szCs w:val="24"/>
                <w:lang w:val="pt-PT"/>
              </w:rPr>
            </w:pPr>
            <w:r w:rsidRPr="007B18C2">
              <w:rPr>
                <w:bCs/>
                <w:sz w:val="24"/>
                <w:szCs w:val="24"/>
                <w:lang w:val="pt-PT"/>
              </w:rPr>
              <w:t>Encaminhar</w:t>
            </w:r>
            <w:r>
              <w:rPr>
                <w:bCs/>
                <w:sz w:val="24"/>
                <w:szCs w:val="24"/>
                <w:lang w:val="pt-PT"/>
              </w:rPr>
              <w:t xml:space="preserve"> via sistema de automação de gestão ou por e-mail para a empresa contratada, os arquivos a serem corrigidos.</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0873AD">
            <w:pPr>
              <w:pStyle w:val="PargrafodaLista"/>
              <w:numPr>
                <w:ilvl w:val="0"/>
                <w:numId w:val="6"/>
              </w:numPr>
              <w:tabs>
                <w:tab w:val="left" w:pos="319"/>
              </w:tabs>
              <w:spacing w:after="0" w:line="240" w:lineRule="auto"/>
              <w:rPr>
                <w:b/>
                <w:bCs/>
                <w:sz w:val="24"/>
                <w:szCs w:val="24"/>
              </w:rPr>
            </w:pPr>
            <w:r w:rsidRPr="00EA6617">
              <w:rPr>
                <w:b/>
                <w:bCs/>
                <w:sz w:val="24"/>
                <w:szCs w:val="24"/>
              </w:rPr>
              <w:lastRenderedPageBreak/>
              <w:t xml:space="preserve">QUALIFICAÇÃO TÉCNICA DA EMPRESA: </w:t>
            </w:r>
          </w:p>
          <w:p w14:paraId="05C78911" w14:textId="77777777" w:rsidR="006043AC" w:rsidRPr="000873AD" w:rsidRDefault="000873AD" w:rsidP="000873AD">
            <w:pPr>
              <w:shd w:val="clear" w:color="auto" w:fill="FFFFFF"/>
              <w:spacing w:after="0" w:line="240" w:lineRule="auto"/>
              <w:ind w:firstLine="0"/>
              <w:contextualSpacing w:val="0"/>
              <w:jc w:val="left"/>
              <w:rPr>
                <w:rFonts w:eastAsia="Times New Roman"/>
                <w:color w:val="0D0D0D"/>
                <w:kern w:val="0"/>
                <w:sz w:val="24"/>
                <w:szCs w:val="24"/>
                <w:lang w:eastAsia="pt-BR"/>
              </w:rPr>
            </w:pPr>
            <w:r w:rsidRPr="000873AD">
              <w:rPr>
                <w:rFonts w:eastAsia="Times New Roman"/>
                <w:color w:val="0D0D0D"/>
                <w:kern w:val="0"/>
                <w:sz w:val="24"/>
                <w:szCs w:val="24"/>
                <w:lang w:eastAsia="pt-BR"/>
              </w:rPr>
              <w:t>Disposição para se manter atualizado sobre as mudanças e atualizações nas regras ortográficas e gramaticais da língua portuguesa.</w:t>
            </w:r>
          </w:p>
          <w:p w14:paraId="10079975" w14:textId="77777777" w:rsidR="000873AD" w:rsidRPr="000873AD" w:rsidRDefault="000873AD" w:rsidP="000873AD">
            <w:pPr>
              <w:shd w:val="clear" w:color="auto" w:fill="FFFFFF"/>
              <w:spacing w:after="0" w:line="240" w:lineRule="auto"/>
              <w:ind w:firstLine="0"/>
              <w:contextualSpacing w:val="0"/>
              <w:jc w:val="left"/>
              <w:rPr>
                <w:rFonts w:eastAsia="Times New Roman"/>
                <w:color w:val="0D0D0D"/>
                <w:kern w:val="0"/>
                <w:sz w:val="24"/>
                <w:szCs w:val="24"/>
                <w:lang w:eastAsia="pt-BR"/>
              </w:rPr>
            </w:pPr>
            <w:r w:rsidRPr="000873AD">
              <w:rPr>
                <w:rFonts w:eastAsia="Times New Roman"/>
                <w:color w:val="0D0D0D"/>
                <w:kern w:val="0"/>
                <w:sz w:val="24"/>
                <w:szCs w:val="24"/>
                <w:lang w:eastAsia="pt-BR"/>
              </w:rPr>
              <w:t>Capacidade de realizar revisões de forma eficiente, mantendo o foco na qualidade e precisão do trabalho.</w:t>
            </w:r>
          </w:p>
          <w:p w14:paraId="0ED9C3C6" w14:textId="5AE53662" w:rsidR="000873AD" w:rsidRPr="000873AD" w:rsidRDefault="000873AD" w:rsidP="000873AD">
            <w:pPr>
              <w:shd w:val="clear" w:color="auto" w:fill="FFFFFF"/>
              <w:spacing w:after="0" w:line="240" w:lineRule="auto"/>
              <w:ind w:firstLine="0"/>
              <w:contextualSpacing w:val="0"/>
              <w:jc w:val="left"/>
              <w:rPr>
                <w:rFonts w:ascii="Segoe UI" w:eastAsia="Times New Roman" w:hAnsi="Segoe UI" w:cs="Segoe UI"/>
                <w:color w:val="0D0D0D"/>
                <w:kern w:val="0"/>
                <w:sz w:val="24"/>
                <w:szCs w:val="24"/>
                <w:lang w:eastAsia="pt-BR"/>
              </w:rPr>
            </w:pPr>
            <w:r w:rsidRPr="000873AD">
              <w:rPr>
                <w:rFonts w:eastAsia="Times New Roman"/>
                <w:color w:val="0D0D0D"/>
                <w:kern w:val="0"/>
                <w:sz w:val="24"/>
                <w:szCs w:val="24"/>
                <w:lang w:eastAsia="pt-BR"/>
              </w:rPr>
              <w:t>Habilidade para gerenciar prazos e prioridades, garantindo a entrega dos trabalhos revisados dentro dos prazos estabelecidos.</w:t>
            </w: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64FE00EA"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4B71CB">
              <w:rPr>
                <w:rFonts w:ascii="Arial" w:hAnsi="Arial" w:cs="Arial"/>
                <w:color w:val="242424"/>
                <w:bdr w:val="none" w:sz="0" w:space="0" w:color="auto" w:frame="1"/>
              </w:rPr>
              <w:t>12</w:t>
            </w:r>
            <w:r w:rsidRPr="00B47728">
              <w:rPr>
                <w:rFonts w:ascii="Arial" w:hAnsi="Arial" w:cs="Arial"/>
                <w:color w:val="FF0000"/>
                <w:bdr w:val="none" w:sz="0" w:space="0" w:color="auto" w:frame="1"/>
              </w:rPr>
              <w:t> </w:t>
            </w:r>
            <w:r w:rsidR="004B71CB" w:rsidRPr="004B71CB">
              <w:rPr>
                <w:rFonts w:ascii="Arial" w:hAnsi="Arial" w:cs="Arial"/>
                <w:bdr w:val="none" w:sz="0" w:space="0" w:color="auto" w:frame="1"/>
              </w:rPr>
              <w:t>(doze)</w:t>
            </w:r>
            <w:r w:rsidRPr="004B71CB">
              <w:rPr>
                <w:rFonts w:ascii="Arial" w:hAnsi="Arial" w:cs="Arial"/>
                <w:bdr w:val="none" w:sz="0" w:space="0" w:color="auto" w:frame="1"/>
              </w:rPr>
              <w:t xml:space="preserve"> meses</w:t>
            </w:r>
            <w:r w:rsidRPr="00B47728">
              <w:rPr>
                <w:rFonts w:ascii="Arial" w:hAnsi="Arial" w:cs="Arial"/>
                <w:color w:val="242424"/>
                <w:bdr w:val="none" w:sz="0" w:space="0" w:color="auto" w:frame="1"/>
              </w:rPr>
              <w:t>, contados a partir da data de assinatura, podendo ser prorrogado, não ultrapassando o limite estipulado em Resolução CDN nº 439/2023,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3CD862D6" w14:textId="77777777" w:rsidR="00B05DD3" w:rsidRPr="00EA6617" w:rsidRDefault="00B05DD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21FDC06" w14:textId="77777777" w:rsidR="008E68D6" w:rsidRDefault="008E68D6" w:rsidP="008E68D6">
            <w:pPr>
              <w:tabs>
                <w:tab w:val="left" w:pos="1560"/>
              </w:tabs>
              <w:spacing w:before="120" w:after="240" w:line="240" w:lineRule="auto"/>
              <w:ind w:firstLine="0"/>
            </w:pPr>
            <w:r>
              <w:t>A prestação de serviço deverá ser executada em até 10 (dez) dias corridos, contados após a assinatura do contrato, podendo esse prazo ser prorrogado por igual período, mediante justificativa previa do FORNECEDOR;</w:t>
            </w:r>
          </w:p>
          <w:p w14:paraId="5B48B9E1" w14:textId="77777777" w:rsidR="008E68D6" w:rsidRDefault="008E68D6" w:rsidP="008E68D6">
            <w:pPr>
              <w:tabs>
                <w:tab w:val="left" w:pos="1560"/>
              </w:tabs>
              <w:spacing w:before="120" w:after="240" w:line="240" w:lineRule="auto"/>
              <w:ind w:firstLine="0"/>
            </w:pPr>
            <w:r>
              <w:t>Este prazo poderá ser prorrogado por igual período mediante justificativa entregue ao SEBRAE/RO.</w:t>
            </w:r>
          </w:p>
          <w:p w14:paraId="100FD591" w14:textId="77777777" w:rsidR="008E68D6" w:rsidRDefault="008E68D6" w:rsidP="008E68D6">
            <w:pPr>
              <w:tabs>
                <w:tab w:val="left" w:pos="1560"/>
              </w:tabs>
              <w:spacing w:before="120" w:after="240" w:line="240" w:lineRule="auto"/>
              <w:ind w:firstLine="0"/>
            </w:pPr>
            <w:r>
              <w:t>O recebimento dos serviços ficará a cargo do gestor(a) responsável pelo acompanhamento e fiscalização da execução do objeto de acordo com as especificações contidas neste Termo de Referência;</w:t>
            </w:r>
          </w:p>
          <w:p w14:paraId="4C150B59" w14:textId="25A4D78A" w:rsidR="002775F1" w:rsidRPr="008E68D6" w:rsidRDefault="008E68D6" w:rsidP="008E68D6">
            <w:pPr>
              <w:tabs>
                <w:tab w:val="left" w:pos="1560"/>
              </w:tabs>
              <w:spacing w:before="120" w:after="240" w:line="240" w:lineRule="auto"/>
              <w:ind w:firstLine="0"/>
              <w:rPr>
                <w:rStyle w:val="cf01"/>
                <w:rFonts w:ascii="Arial" w:hAnsi="Arial" w:cs="Arial"/>
                <w:i w:val="0"/>
                <w:iCs w:val="0"/>
                <w:sz w:val="22"/>
                <w:szCs w:val="22"/>
              </w:rPr>
            </w:pPr>
            <w:r>
              <w:t>Os serviços deverão ser aceitos por meio do sistema SoftExpert – SE que será disponibilizado a operacionalização para o fornecedor mediante assinatura do contrato.</w:t>
            </w: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8E68D6"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15287A78" w14:textId="77777777" w:rsidR="008E68D6" w:rsidRPr="003908B2" w:rsidRDefault="008E68D6" w:rsidP="008E68D6">
            <w:pPr>
              <w:pStyle w:val="PargrafodaLista"/>
              <w:tabs>
                <w:tab w:val="left" w:pos="319"/>
              </w:tabs>
              <w:spacing w:after="0" w:line="240" w:lineRule="auto"/>
              <w:ind w:left="0" w:firstLine="0"/>
              <w:rPr>
                <w:i/>
                <w:iCs/>
                <w:color w:val="auto"/>
                <w:sz w:val="24"/>
                <w:szCs w:val="24"/>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3172D6CB"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4B71CB">
              <w:rPr>
                <w:bCs/>
                <w:color w:val="auto"/>
                <w:kern w:val="2"/>
                <w:sz w:val="24"/>
                <w:szCs w:val="24"/>
              </w:rPr>
              <w:t>fica designad</w:t>
            </w:r>
            <w:r w:rsidR="004B71CB" w:rsidRPr="004B71CB">
              <w:rPr>
                <w:bCs/>
                <w:color w:val="auto"/>
                <w:kern w:val="2"/>
                <w:sz w:val="24"/>
                <w:szCs w:val="24"/>
              </w:rPr>
              <w:t>a</w:t>
            </w:r>
            <w:r w:rsidRPr="004B71CB">
              <w:rPr>
                <w:bCs/>
                <w:color w:val="auto"/>
                <w:kern w:val="2"/>
                <w:sz w:val="24"/>
                <w:szCs w:val="24"/>
              </w:rPr>
              <w:t xml:space="preserve"> </w:t>
            </w:r>
            <w:r w:rsidR="004B71CB" w:rsidRPr="004B71CB">
              <w:rPr>
                <w:bCs/>
                <w:color w:val="auto"/>
                <w:kern w:val="2"/>
                <w:sz w:val="24"/>
                <w:szCs w:val="24"/>
              </w:rPr>
              <w:t>a</w:t>
            </w:r>
            <w:r w:rsidRPr="004B71CB">
              <w:rPr>
                <w:bCs/>
                <w:color w:val="auto"/>
                <w:kern w:val="2"/>
                <w:sz w:val="24"/>
                <w:szCs w:val="24"/>
              </w:rPr>
              <w:t xml:space="preserve"> Sr</w:t>
            </w:r>
            <w:r w:rsidR="004B71CB" w:rsidRPr="004B71CB">
              <w:rPr>
                <w:bCs/>
                <w:color w:val="auto"/>
                <w:kern w:val="2"/>
                <w:sz w:val="24"/>
                <w:szCs w:val="24"/>
              </w:rPr>
              <w:t>a</w:t>
            </w:r>
            <w:r w:rsidR="009A63FC" w:rsidRPr="004B71CB">
              <w:rPr>
                <w:bCs/>
                <w:color w:val="auto"/>
                <w:kern w:val="2"/>
                <w:sz w:val="24"/>
                <w:szCs w:val="24"/>
              </w:rPr>
              <w:t>.</w:t>
            </w:r>
            <w:r w:rsidR="004B71CB" w:rsidRPr="004B71CB">
              <w:rPr>
                <w:bCs/>
                <w:color w:val="auto"/>
                <w:kern w:val="2"/>
                <w:sz w:val="24"/>
                <w:szCs w:val="24"/>
              </w:rPr>
              <w:t xml:space="preserve"> Cristiane de Cássia Bolonhez Rivero</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w:t>
            </w:r>
            <w:r w:rsidRPr="00EA6617">
              <w:rPr>
                <w:bCs/>
                <w:color w:val="000000"/>
                <w:kern w:val="2"/>
                <w:sz w:val="24"/>
                <w:szCs w:val="24"/>
              </w:rPr>
              <w:lastRenderedPageBreak/>
              <w:t xml:space="preserve">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8E68D6">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3ABDE479" w:rsidR="00516BF8" w:rsidRPr="00EA6617" w:rsidRDefault="003908B2" w:rsidP="003908B2">
      <w:pPr>
        <w:tabs>
          <w:tab w:val="left" w:pos="993"/>
        </w:tabs>
        <w:spacing w:after="0" w:line="240" w:lineRule="auto"/>
        <w:ind w:firstLine="0"/>
        <w:jc w:val="right"/>
        <w:rPr>
          <w:sz w:val="24"/>
          <w:szCs w:val="24"/>
        </w:rPr>
      </w:pPr>
      <w:r w:rsidRPr="003908B2">
        <w:rPr>
          <w:sz w:val="24"/>
          <w:szCs w:val="24"/>
          <w:highlight w:val="yellow"/>
        </w:rPr>
        <w:t xml:space="preserve">Porto Velho, </w:t>
      </w:r>
      <w:r w:rsidR="000A749C">
        <w:rPr>
          <w:sz w:val="24"/>
          <w:szCs w:val="24"/>
          <w:highlight w:val="yellow"/>
        </w:rPr>
        <w:t>29</w:t>
      </w:r>
      <w:r w:rsidRPr="003908B2">
        <w:rPr>
          <w:sz w:val="24"/>
          <w:szCs w:val="24"/>
          <w:highlight w:val="yellow"/>
        </w:rPr>
        <w:t xml:space="preserve"> de </w:t>
      </w:r>
      <w:r w:rsidR="000A749C">
        <w:rPr>
          <w:sz w:val="24"/>
          <w:szCs w:val="24"/>
          <w:highlight w:val="yellow"/>
        </w:rPr>
        <w:t>abril</w:t>
      </w:r>
      <w:r w:rsidRPr="003908B2">
        <w:rPr>
          <w:sz w:val="24"/>
          <w:szCs w:val="24"/>
          <w:highlight w:val="yellow"/>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930E63">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C5EE9" w14:textId="77777777" w:rsidR="00B01160" w:rsidRDefault="00B01160" w:rsidP="00B316AB">
      <w:r>
        <w:separator/>
      </w:r>
    </w:p>
  </w:endnote>
  <w:endnote w:type="continuationSeparator" w:id="0">
    <w:p w14:paraId="068362B4" w14:textId="77777777" w:rsidR="00B01160" w:rsidRDefault="00B01160"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E661F" w14:textId="77777777" w:rsidR="00B01160" w:rsidRDefault="00B01160" w:rsidP="00B316AB">
      <w:r>
        <w:separator/>
      </w:r>
    </w:p>
  </w:footnote>
  <w:footnote w:type="continuationSeparator" w:id="0">
    <w:p w14:paraId="29B8B92C" w14:textId="77777777" w:rsidR="00B01160" w:rsidRDefault="00B01160"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1B47919"/>
    <w:multiLevelType w:val="multilevel"/>
    <w:tmpl w:val="BE461D5E"/>
    <w:lvl w:ilvl="0">
      <w:start w:val="4"/>
      <w:numFmt w:val="decimal"/>
      <w:lvlText w:val="%1"/>
      <w:lvlJc w:val="left"/>
      <w:pPr>
        <w:ind w:left="360" w:hanging="360"/>
      </w:p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5"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6"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45133D55"/>
    <w:multiLevelType w:val="multilevel"/>
    <w:tmpl w:val="4C56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4FFB2210"/>
    <w:multiLevelType w:val="multilevel"/>
    <w:tmpl w:val="ECFC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3"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5"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4"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7"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abstractNum w:abstractNumId="38" w15:restartNumberingAfterBreak="0">
    <w:nsid w:val="7E457128"/>
    <w:multiLevelType w:val="multilevel"/>
    <w:tmpl w:val="97121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4561260">
    <w:abstractNumId w:val="22"/>
  </w:num>
  <w:num w:numId="2" w16cid:durableId="1695305953">
    <w:abstractNumId w:val="36"/>
  </w:num>
  <w:num w:numId="3" w16cid:durableId="602954600">
    <w:abstractNumId w:val="25"/>
  </w:num>
  <w:num w:numId="4" w16cid:durableId="245768617">
    <w:abstractNumId w:val="20"/>
  </w:num>
  <w:num w:numId="5" w16cid:durableId="2001152800">
    <w:abstractNumId w:val="7"/>
  </w:num>
  <w:num w:numId="6" w16cid:durableId="1653485613">
    <w:abstractNumId w:val="33"/>
  </w:num>
  <w:num w:numId="7" w16cid:durableId="1183589346">
    <w:abstractNumId w:val="3"/>
  </w:num>
  <w:num w:numId="8" w16cid:durableId="224032410">
    <w:abstractNumId w:val="21"/>
  </w:num>
  <w:num w:numId="9" w16cid:durableId="1302462716">
    <w:abstractNumId w:val="18"/>
  </w:num>
  <w:num w:numId="10" w16cid:durableId="530732081">
    <w:abstractNumId w:val="14"/>
  </w:num>
  <w:num w:numId="11" w16cid:durableId="2116443311">
    <w:abstractNumId w:val="37"/>
  </w:num>
  <w:num w:numId="12" w16cid:durableId="1023018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9"/>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0"/>
  </w:num>
  <w:num w:numId="16" w16cid:durableId="2094928861">
    <w:abstractNumId w:val="12"/>
  </w:num>
  <w:num w:numId="17" w16cid:durableId="1985038312">
    <w:abstractNumId w:val="16"/>
  </w:num>
  <w:num w:numId="18" w16cid:durableId="1038970911">
    <w:abstractNumId w:val="6"/>
  </w:num>
  <w:num w:numId="19" w16cid:durableId="568030890">
    <w:abstractNumId w:val="10"/>
  </w:num>
  <w:num w:numId="20" w16cid:durableId="1158308902">
    <w:abstractNumId w:val="24"/>
  </w:num>
  <w:num w:numId="21" w16cid:durableId="1067341544">
    <w:abstractNumId w:val="26"/>
  </w:num>
  <w:num w:numId="22" w16cid:durableId="1272282964">
    <w:abstractNumId w:val="23"/>
  </w:num>
  <w:num w:numId="23" w16cid:durableId="133181899">
    <w:abstractNumId w:val="29"/>
  </w:num>
  <w:num w:numId="24" w16cid:durableId="131144016">
    <w:abstractNumId w:val="28"/>
  </w:num>
  <w:num w:numId="25" w16cid:durableId="1436365768">
    <w:abstractNumId w:val="11"/>
  </w:num>
  <w:num w:numId="26" w16cid:durableId="1430127359">
    <w:abstractNumId w:val="13"/>
  </w:num>
  <w:num w:numId="27" w16cid:durableId="1411077640">
    <w:abstractNumId w:val="27"/>
  </w:num>
  <w:num w:numId="28" w16cid:durableId="2118451366">
    <w:abstractNumId w:val="4"/>
  </w:num>
  <w:num w:numId="29" w16cid:durableId="1879585726">
    <w:abstractNumId w:val="35"/>
  </w:num>
  <w:num w:numId="30" w16cid:durableId="1346439416">
    <w:abstractNumId w:val="32"/>
  </w:num>
  <w:num w:numId="31" w16cid:durableId="1855653204">
    <w:abstractNumId w:val="2"/>
  </w:num>
  <w:num w:numId="32" w16cid:durableId="2035884383">
    <w:abstractNumId w:val="0"/>
  </w:num>
  <w:num w:numId="33" w16cid:durableId="1859001621">
    <w:abstractNumId w:val="31"/>
  </w:num>
  <w:num w:numId="34" w16cid:durableId="1301958134">
    <w:abstractNumId w:val="8"/>
  </w:num>
  <w:num w:numId="35" w16cid:durableId="1578634167">
    <w:abstractNumId w:val="34"/>
  </w:num>
  <w:num w:numId="36" w16cid:durableId="188278994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8787974">
    <w:abstractNumId w:val="19"/>
  </w:num>
  <w:num w:numId="38" w16cid:durableId="632516309">
    <w:abstractNumId w:val="38"/>
  </w:num>
  <w:num w:numId="39" w16cid:durableId="20305957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873AD"/>
    <w:rsid w:val="0009062F"/>
    <w:rsid w:val="00095E3D"/>
    <w:rsid w:val="000A3C88"/>
    <w:rsid w:val="000A44C2"/>
    <w:rsid w:val="000A749C"/>
    <w:rsid w:val="000B09B8"/>
    <w:rsid w:val="000B53C5"/>
    <w:rsid w:val="000B74F3"/>
    <w:rsid w:val="000C0975"/>
    <w:rsid w:val="000C40B2"/>
    <w:rsid w:val="000D19FC"/>
    <w:rsid w:val="000D347A"/>
    <w:rsid w:val="000D3E29"/>
    <w:rsid w:val="000E1DAC"/>
    <w:rsid w:val="000E3F6F"/>
    <w:rsid w:val="000E45B4"/>
    <w:rsid w:val="000E469E"/>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3374"/>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5EA3"/>
    <w:rsid w:val="002868A9"/>
    <w:rsid w:val="0028748C"/>
    <w:rsid w:val="00287C31"/>
    <w:rsid w:val="00287E9F"/>
    <w:rsid w:val="002935A7"/>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2BA7"/>
    <w:rsid w:val="004B34FE"/>
    <w:rsid w:val="004B71CB"/>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139"/>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8C2"/>
    <w:rsid w:val="007B19A1"/>
    <w:rsid w:val="007B297B"/>
    <w:rsid w:val="007B5B42"/>
    <w:rsid w:val="007B67C5"/>
    <w:rsid w:val="007B6C54"/>
    <w:rsid w:val="007B7537"/>
    <w:rsid w:val="007C427C"/>
    <w:rsid w:val="007D3A09"/>
    <w:rsid w:val="007D5114"/>
    <w:rsid w:val="007D5405"/>
    <w:rsid w:val="007E0D35"/>
    <w:rsid w:val="007E2ED8"/>
    <w:rsid w:val="007E3281"/>
    <w:rsid w:val="007E5BEA"/>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661"/>
    <w:rsid w:val="00895F01"/>
    <w:rsid w:val="008A436A"/>
    <w:rsid w:val="008A4436"/>
    <w:rsid w:val="008A4ACA"/>
    <w:rsid w:val="008B0192"/>
    <w:rsid w:val="008B2E64"/>
    <w:rsid w:val="008B4504"/>
    <w:rsid w:val="008D4EF1"/>
    <w:rsid w:val="008D722B"/>
    <w:rsid w:val="008D79DF"/>
    <w:rsid w:val="008E5893"/>
    <w:rsid w:val="008E59A3"/>
    <w:rsid w:val="008E68D6"/>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0E63"/>
    <w:rsid w:val="00931AFB"/>
    <w:rsid w:val="00934434"/>
    <w:rsid w:val="00937D21"/>
    <w:rsid w:val="00942C2D"/>
    <w:rsid w:val="00943367"/>
    <w:rsid w:val="009434A3"/>
    <w:rsid w:val="009465B6"/>
    <w:rsid w:val="00947D13"/>
    <w:rsid w:val="00951F98"/>
    <w:rsid w:val="009567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1160"/>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97DD3"/>
    <w:rsid w:val="00CA1E19"/>
    <w:rsid w:val="00CA3862"/>
    <w:rsid w:val="00CA38F2"/>
    <w:rsid w:val="00CA6D68"/>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39CE"/>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4884682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27289494">
      <w:bodyDiv w:val="1"/>
      <w:marLeft w:val="0"/>
      <w:marRight w:val="0"/>
      <w:marTop w:val="0"/>
      <w:marBottom w:val="0"/>
      <w:divBdr>
        <w:top w:val="none" w:sz="0" w:space="0" w:color="auto"/>
        <w:left w:val="none" w:sz="0" w:space="0" w:color="auto"/>
        <w:bottom w:val="none" w:sz="0" w:space="0" w:color="auto"/>
        <w:right w:val="none" w:sz="0" w:space="0" w:color="auto"/>
      </w:divBdr>
    </w:div>
    <w:div w:id="370611603">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784691172">
      <w:bodyDiv w:val="1"/>
      <w:marLeft w:val="0"/>
      <w:marRight w:val="0"/>
      <w:marTop w:val="0"/>
      <w:marBottom w:val="0"/>
      <w:divBdr>
        <w:top w:val="none" w:sz="0" w:space="0" w:color="auto"/>
        <w:left w:val="none" w:sz="0" w:space="0" w:color="auto"/>
        <w:bottom w:val="none" w:sz="0" w:space="0" w:color="auto"/>
        <w:right w:val="none" w:sz="0" w:space="0" w:color="auto"/>
      </w:divBdr>
    </w:div>
    <w:div w:id="790779165">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3720235">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9</Pages>
  <Words>3218</Words>
  <Characters>17381</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2024-08-19T14:44:00Z</dcterms:created>
  <dcterms:modified xsi:type="dcterms:W3CDTF">2024-08-19T14:44:00Z</dcterms:modified>
</cp:coreProperties>
</file>